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25" w:rsidRDefault="00953225">
      <w:pPr>
        <w:widowControl w:val="0"/>
        <w:spacing w:after="0"/>
        <w:jc w:val="center"/>
        <w:rPr>
          <w:rFonts w:ascii="Times New Roman" w:hAnsi="Times New Roman" w:cs="Times New Roman"/>
          <w:sz w:val="10"/>
        </w:rPr>
      </w:pPr>
    </w:p>
    <w:p w:rsidR="00953225" w:rsidRDefault="00953225">
      <w:pPr>
        <w:widowControl w:val="0"/>
        <w:spacing w:after="0"/>
        <w:jc w:val="center"/>
        <w:rPr>
          <w:rFonts w:ascii="Times New Roman" w:hAnsi="Times New Roman" w:cs="Times New Roman"/>
          <w:sz w:val="10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953225" w:rsidRDefault="00953225">
      <w:pPr>
        <w:pStyle w:val="NoSpacing"/>
        <w:jc w:val="center"/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об  онлайн-конкурсе «Праздничное послание»</w:t>
      </w:r>
    </w:p>
    <w:p w:rsidR="00953225" w:rsidRDefault="0095322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53225" w:rsidRDefault="00953225">
      <w:pPr>
        <w:pStyle w:val="NoSpacing"/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953225" w:rsidRDefault="00953225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методист по </w:t>
      </w:r>
      <w:proofErr w:type="gramStart"/>
      <w:r>
        <w:rPr>
          <w:rFonts w:ascii="Times New Roman" w:hAnsi="Times New Roman"/>
          <w:sz w:val="24"/>
          <w:szCs w:val="24"/>
        </w:rPr>
        <w:t>экологическому</w:t>
      </w:r>
      <w:proofErr w:type="gramEnd"/>
    </w:p>
    <w:p w:rsidR="00953225" w:rsidRPr="00953225" w:rsidRDefault="00953225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просвещению Н.В. </w:t>
      </w:r>
      <w:proofErr w:type="spellStart"/>
      <w:r>
        <w:rPr>
          <w:rFonts w:ascii="Times New Roman" w:hAnsi="Times New Roman"/>
          <w:sz w:val="24"/>
          <w:szCs w:val="24"/>
        </w:rPr>
        <w:t>Марюхина</w:t>
      </w:r>
      <w:proofErr w:type="spellEnd"/>
    </w:p>
    <w:p w:rsidR="00953225" w:rsidRDefault="00953225">
      <w:pPr>
        <w:pStyle w:val="NoSpacing"/>
        <w:ind w:left="284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53225" w:rsidRDefault="00953225" w:rsidP="00953225">
      <w:pPr>
        <w:pStyle w:val="NoSpacing"/>
        <w:jc w:val="center"/>
      </w:pPr>
      <w:r>
        <w:rPr>
          <w:rFonts w:ascii="Times New Roman" w:hAnsi="Times New Roman"/>
          <w:b/>
          <w:sz w:val="28"/>
          <w:szCs w:val="28"/>
        </w:rPr>
        <w:t>об онлайн-конкурсе «Праздничное послание»</w:t>
      </w:r>
    </w:p>
    <w:p w:rsidR="00953225" w:rsidRDefault="00953225">
      <w:pPr>
        <w:pStyle w:val="NoSpacing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953225" w:rsidRDefault="00953225" w:rsidP="00953225">
      <w:pPr>
        <w:pStyle w:val="NoSpacing"/>
        <w:numPr>
          <w:ilvl w:val="0"/>
          <w:numId w:val="2"/>
        </w:numPr>
        <w:ind w:left="851" w:hanging="284"/>
        <w:jc w:val="center"/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53225" w:rsidRDefault="00953225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53225" w:rsidRDefault="00953225" w:rsidP="00953225">
      <w:pPr>
        <w:pStyle w:val="NoSpacing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 Конкурс «Праздничное послание» проводится ФГБУ «Кавказский государственный природный биосферный заповедник имени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Х.Г.Шапошникова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в онлайн формате и подразумевает авторскую иллюстрацию праздничной открытки.</w:t>
      </w:r>
    </w:p>
    <w:p w:rsidR="00953225" w:rsidRDefault="00953225" w:rsidP="00953225">
      <w:pPr>
        <w:pStyle w:val="NoSpacing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Информационная поддержка участников проводится на сайте ФГБУ «Кавказский государственный заповедник»,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https://www.kavkazzapoved.ru/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953225" w:rsidRDefault="00953225" w:rsidP="0095322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3225" w:rsidRDefault="00953225" w:rsidP="00953225">
      <w:pPr>
        <w:pStyle w:val="NoSpacing"/>
        <w:numPr>
          <w:ilvl w:val="0"/>
          <w:numId w:val="2"/>
        </w:numPr>
        <w:ind w:left="1100" w:hanging="440"/>
        <w:jc w:val="center"/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953225" w:rsidRDefault="00953225" w:rsidP="00953225">
      <w:pPr>
        <w:pStyle w:val="NoSpacing"/>
        <w:ind w:left="3119"/>
        <w:jc w:val="both"/>
        <w:rPr>
          <w:b/>
          <w:lang w:val="en-US"/>
        </w:rPr>
      </w:pPr>
    </w:p>
    <w:p w:rsidR="00953225" w:rsidRDefault="00953225" w:rsidP="00953225">
      <w:pPr>
        <w:pStyle w:val="a6"/>
        <w:tabs>
          <w:tab w:val="left" w:pos="0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Конкурс проводится с целью экологического просвещения, повышения уровня экологической культуры населения и уровня знаний о пернатых обитателях государственного природного заказника федерального значения «Приазовский».</w:t>
      </w:r>
    </w:p>
    <w:p w:rsidR="00953225" w:rsidRDefault="00953225" w:rsidP="00953225">
      <w:pPr>
        <w:pStyle w:val="a6"/>
        <w:tabs>
          <w:tab w:val="left" w:pos="0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 задачи входит развитие творческих способностей населения, продвижение идеи бережного отношения к природе и её обитателям. </w:t>
      </w:r>
    </w:p>
    <w:p w:rsidR="00953225" w:rsidRDefault="00953225">
      <w:pPr>
        <w:pStyle w:val="a6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3225" w:rsidRDefault="00953225" w:rsidP="00953225">
      <w:pPr>
        <w:pStyle w:val="a6"/>
        <w:numPr>
          <w:ilvl w:val="0"/>
          <w:numId w:val="2"/>
        </w:numPr>
        <w:tabs>
          <w:tab w:val="left" w:pos="0"/>
        </w:tabs>
        <w:spacing w:after="114"/>
        <w:ind w:left="880" w:firstLine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КОНКУРСА</w:t>
      </w:r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конкурсе принимают участие граждане Российской Федерации без возрастных ограничений (от 3 лет).</w:t>
      </w:r>
    </w:p>
    <w:p w:rsidR="00953225" w:rsidRDefault="00953225">
      <w:pPr>
        <w:pStyle w:val="NoSpacing"/>
        <w:ind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225" w:rsidRDefault="00953225" w:rsidP="00953225">
      <w:pPr>
        <w:pStyle w:val="NoSpacing"/>
        <w:numPr>
          <w:ilvl w:val="0"/>
          <w:numId w:val="2"/>
        </w:numPr>
        <w:ind w:left="880" w:firstLine="0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КОНКУРСА. НОМИНАЦИИ И ОФОРМЛЕНИЕ КОНКУРСНЫХ РАБОТ</w:t>
      </w:r>
    </w:p>
    <w:p w:rsidR="00953225" w:rsidRDefault="00953225">
      <w:pPr>
        <w:pStyle w:val="NoSpacing"/>
        <w:ind w:left="8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53225" w:rsidRDefault="00953225">
      <w:pPr>
        <w:pStyle w:val="NoSpacing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проведения онлайн-конкурса -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«Праздничное послание». </w:t>
      </w:r>
      <w:r>
        <w:rPr>
          <w:rFonts w:ascii="Times New Roman" w:hAnsi="Times New Roman"/>
          <w:sz w:val="28"/>
          <w:szCs w:val="28"/>
        </w:rPr>
        <w:t xml:space="preserve">Участникам необходимо подготовить иллюстрированную открытку, на которой будут изображены один или несколько видов птиц, обитающих в государственном природном заказнике федерального значения «Приазовский» (приложение 1). </w:t>
      </w: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</w:rPr>
        <w:t>Номинация «Праздничная открытка» включает в себя:</w:t>
      </w: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а)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а</w:t>
      </w:r>
      <w:proofErr w:type="gramEnd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вторская иллюстрация размером не более 223 мм*160 мм;</w:t>
      </w: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б)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д</w:t>
      </w:r>
      <w:proofErr w:type="gramEnd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опускается надпись «С праздником!»;</w:t>
      </w: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в)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ллюстрация должна быть выполнена в качестве красочного рисунка;</w:t>
      </w: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б)</w:t>
      </w:r>
      <w:proofErr w:type="gramStart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.н</w:t>
      </w:r>
      <w:proofErr w:type="gramEnd"/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 xml:space="preserve">азвание номинации, описание рисунка, ФИО автора (полностью), возраст, населённый пункт, ФИО куратора, название учебного учреждения (если участник обучается), действующий контактный телефон (для связи с участником), электронная почта (обязательно), согласие об обработке персональных данных, согласие п. VII «Авторское право» Положения об 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lastRenderedPageBreak/>
        <w:t>онлайн-конкурсе «Праздничное послание» - оформляются согласно приложению № 2 и размещаются на оборотной стороне открытки.</w:t>
      </w:r>
    </w:p>
    <w:p w:rsidR="00953225" w:rsidRDefault="00953225">
      <w:pPr>
        <w:pStyle w:val="NoSpacing"/>
        <w:ind w:firstLine="440"/>
        <w:jc w:val="both"/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>Техника исполнения: гуашь, акварель, пастель, карандаш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  <w:lang w:eastAsia="ru-RU"/>
        </w:rPr>
        <w:t>.</w:t>
      </w:r>
    </w:p>
    <w:p w:rsidR="00953225" w:rsidRDefault="00953225">
      <w:pPr>
        <w:pStyle w:val="NoSpacing"/>
        <w:ind w:firstLine="440"/>
        <w:jc w:val="both"/>
      </w:pPr>
      <w:r>
        <w:rPr>
          <w:rFonts w:ascii="Times New Roman" w:eastAsia="Arial" w:hAnsi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 xml:space="preserve">Конкурсные работы сканируются и присылаются в электронном формате JPEG с разрешением от 1000 </w:t>
      </w:r>
      <w:proofErr w:type="spellStart"/>
      <w:r>
        <w:rPr>
          <w:rFonts w:ascii="Times New Roman" w:eastAsia="Arial" w:hAnsi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>dpi</w:t>
      </w:r>
      <w:proofErr w:type="spellEnd"/>
      <w:r>
        <w:rPr>
          <w:rFonts w:ascii="Times New Roman" w:eastAsia="Arial" w:hAnsi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 xml:space="preserve"> в одной папке или одним файлом на электронный адрес:</w:t>
      </w:r>
      <w:r>
        <w:rPr>
          <w:b/>
          <w:i/>
        </w:rPr>
        <w:t xml:space="preserve"> </w:t>
      </w:r>
      <w:hyperlink r:id="rId9" w:history="1">
        <w:r>
          <w:rPr>
            <w:rStyle w:val="a4"/>
            <w:rFonts w:ascii="Times New Roman" w:eastAsia="Arial" w:hAnsi="Times New Roman"/>
            <w:b/>
            <w:sz w:val="28"/>
            <w:szCs w:val="28"/>
            <w:shd w:val="clear" w:color="auto" w:fill="FFFFFF"/>
            <w:lang w:eastAsia="ru-RU"/>
          </w:rPr>
          <w:t>konkurs_100_kavkazzapoved@mail.ru</w:t>
        </w:r>
      </w:hyperlink>
      <w:r>
        <w:rPr>
          <w:rFonts w:ascii="Times New Roman" w:eastAsia="Arial" w:hAnsi="Times New Roman"/>
          <w:b/>
          <w:color w:val="0A0A0A"/>
          <w:sz w:val="28"/>
          <w:szCs w:val="28"/>
          <w:shd w:val="clear" w:color="auto" w:fill="FFFFFF"/>
          <w:lang w:eastAsia="ru-RU"/>
        </w:rPr>
        <w:t xml:space="preserve"> . </w:t>
      </w:r>
      <w:r>
        <w:rPr>
          <w:rFonts w:ascii="Times New Roman" w:eastAsia="Arial" w:hAnsi="Times New Roman"/>
          <w:b/>
          <w:i/>
          <w:color w:val="0A0A0A"/>
          <w:sz w:val="28"/>
          <w:szCs w:val="28"/>
          <w:shd w:val="clear" w:color="auto" w:fill="FFFFFF"/>
          <w:lang w:eastAsia="ru-RU"/>
        </w:rPr>
        <w:t xml:space="preserve"> </w:t>
      </w:r>
    </w:p>
    <w:p w:rsidR="00953225" w:rsidRDefault="00953225">
      <w:pPr>
        <w:pStyle w:val="NoSpacing"/>
        <w:ind w:firstLine="440"/>
        <w:jc w:val="both"/>
        <w:rPr>
          <w:rFonts w:ascii="Times New Roman" w:eastAsia="Arial" w:hAnsi="Times New Roman"/>
          <w:b/>
          <w:i/>
          <w:color w:val="0A0A0A"/>
          <w:sz w:val="28"/>
          <w:szCs w:val="28"/>
          <w:shd w:val="clear" w:color="auto" w:fill="FFFFFF"/>
          <w:lang w:eastAsia="ru-RU"/>
        </w:rPr>
      </w:pPr>
    </w:p>
    <w:p w:rsidR="00953225" w:rsidRDefault="00953225" w:rsidP="00953225">
      <w:pPr>
        <w:pStyle w:val="NoSpacing"/>
        <w:numPr>
          <w:ilvl w:val="0"/>
          <w:numId w:val="2"/>
        </w:numPr>
        <w:ind w:left="880" w:firstLine="0"/>
        <w:jc w:val="center"/>
      </w:pPr>
      <w:r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СРОКИ ПРОВЕДЕНИЯ И КРИТЕРИИ ОЦЕНКИ</w:t>
      </w:r>
    </w:p>
    <w:p w:rsidR="00953225" w:rsidRDefault="00953225">
      <w:pPr>
        <w:pStyle w:val="NoSpacing"/>
        <w:ind w:left="880"/>
        <w:jc w:val="both"/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</w:p>
    <w:p w:rsidR="00953225" w:rsidRDefault="00953225">
      <w:pPr>
        <w:pStyle w:val="NoSpacing"/>
        <w:ind w:firstLine="708"/>
        <w:jc w:val="both"/>
      </w:pPr>
      <w:r>
        <w:rPr>
          <w:rFonts w:ascii="Times New Roman" w:eastAsia="Arial" w:hAnsi="Times New Roman"/>
          <w:i/>
          <w:color w:val="0A0A0A"/>
          <w:sz w:val="28"/>
          <w:szCs w:val="28"/>
          <w:shd w:val="clear" w:color="auto" w:fill="FFFFFF"/>
          <w:lang w:eastAsia="ru-RU"/>
        </w:rPr>
        <w:t xml:space="preserve">Онлайн-конкурс     «Праздничное послание»    проводится    </w:t>
      </w:r>
      <w:r>
        <w:rPr>
          <w:rFonts w:ascii="Times New Roman" w:eastAsia="Arial" w:hAnsi="Times New Roman"/>
          <w:b/>
          <w:bCs/>
          <w:i/>
          <w:color w:val="0A0A0A"/>
          <w:sz w:val="28"/>
          <w:szCs w:val="28"/>
          <w:u w:val="single"/>
          <w:shd w:val="clear" w:color="auto" w:fill="FFFFFF"/>
          <w:lang w:eastAsia="ru-RU"/>
        </w:rPr>
        <w:t>с 10 по 20 декабря 2025 года.</w:t>
      </w:r>
      <w:r>
        <w:t xml:space="preserve"> </w:t>
      </w:r>
      <w:r>
        <w:rPr>
          <w:rFonts w:ascii="Times New Roman" w:eastAsia="Arial" w:hAnsi="Times New Roman"/>
          <w:bCs/>
          <w:color w:val="0A0A0A"/>
          <w:sz w:val="28"/>
          <w:szCs w:val="28"/>
          <w:shd w:val="clear" w:color="auto" w:fill="FFFFFF"/>
          <w:lang w:eastAsia="ru-RU"/>
        </w:rPr>
        <w:t>Оценка работ конкурсантов осуществляется членами жюри ФГБУ «Кавказский государственный заповедник».</w:t>
      </w:r>
    </w:p>
    <w:p w:rsidR="00953225" w:rsidRDefault="00953225">
      <w:pPr>
        <w:pStyle w:val="NoSpacing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и объявление победителей состоится  в течение 3-х рабочих дней по окончании конкурса по следующим возрастным категориям:</w:t>
      </w:r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Дошкольники (от 3 до 6 лет):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важны творческая индивидуальность, оригинальность, раскрытие темы, самостоятельность выполнения работы (возможно совместное творчество с родителями);</w:t>
      </w:r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Style w:val="a5"/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Младшая школьная группа (от 7 до 10 лет)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: важна оригинальность, индивидуальность, раскрытие темы, обращение внимания на детали, осознанная передача эмоций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Style w:val="a5"/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Средняя школьная группа (от 11 до 14 лет)</w:t>
      </w:r>
      <w:r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учитываются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возрастные навыки, когда работы становятся более проработанными и осмысленными;</w:t>
      </w:r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Style w:val="a5"/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Старшая школьная группа (от 14 до 17 лет)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: оценивание работ проводится по более строгим критериям, приближенным к уровню взрослого творчества, включая композицию, цветовые отношения и техническое исполнение.</w:t>
      </w:r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-</w:t>
      </w:r>
      <w:r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</w:rPr>
        <w:t xml:space="preserve">Взрослые (от 18 лет и старше): 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в работе должно быть наличие идеи, истории, эмоций, художественная выразительность, отсутствие клише.</w:t>
      </w:r>
    </w:p>
    <w:p w:rsidR="00953225" w:rsidRDefault="00953225">
      <w:pPr>
        <w:pStyle w:val="NoSpacing"/>
        <w:ind w:firstLine="708"/>
        <w:jc w:val="both"/>
      </w:pPr>
      <w:proofErr w:type="gramStart"/>
      <w:r>
        <w:rPr>
          <w:rFonts w:ascii="Times New Roman" w:eastAsia="Arial" w:hAnsi="Times New Roman"/>
          <w:b/>
          <w:bCs/>
          <w:color w:val="0A0A0A"/>
          <w:sz w:val="28"/>
          <w:szCs w:val="28"/>
          <w:shd w:val="clear" w:color="auto" w:fill="FFFFFF"/>
        </w:rPr>
        <w:t xml:space="preserve">Критерии оценки: </w:t>
      </w:r>
      <w:r>
        <w:rPr>
          <w:rFonts w:ascii="Times New Roman" w:eastAsia="Arial" w:hAnsi="Times New Roman"/>
          <w:color w:val="0A0A0A"/>
          <w:sz w:val="28"/>
          <w:szCs w:val="28"/>
          <w:shd w:val="clear" w:color="auto" w:fill="FFFFFF"/>
        </w:rPr>
        <w:t>соответствие тематике конкурса, оригинальность, пропорциональность, логика расположения элементов, выразительность цвета, аккуратность, качество, передача фактуры, соблюдение параметров полотна.</w:t>
      </w:r>
      <w:proofErr w:type="gramEnd"/>
    </w:p>
    <w:p w:rsidR="00953225" w:rsidRDefault="00953225">
      <w:pPr>
        <w:pStyle w:val="NoSpacing"/>
        <w:ind w:firstLine="85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Принимаются  работы, отвечающие цели, задачам и заявленной тематике акции, соответствующие требованиям, описанным в данном Положении.</w:t>
      </w:r>
    </w:p>
    <w:p w:rsidR="00953225" w:rsidRDefault="00953225" w:rsidP="00953225">
      <w:pPr>
        <w:pStyle w:val="ListParagraph"/>
        <w:numPr>
          <w:ilvl w:val="0"/>
          <w:numId w:val="2"/>
        </w:numPr>
        <w:spacing w:before="114" w:after="114" w:line="240" w:lineRule="auto"/>
        <w:ind w:left="1540" w:firstLine="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                        ПЕРСОНАЛЬНЫХ ДАННЫХ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ab/>
        <w:t xml:space="preserve">ФГБУ «Кавказский государственный заповедник» производит сбор и обработку персональных данных согласно Федеральному закону от 27.07.2006 № 152-ФЗ «О персональных данных». </w:t>
      </w:r>
    </w:p>
    <w:p w:rsidR="00953225" w:rsidRDefault="00953225">
      <w:pPr>
        <w:pStyle w:val="NoSpacing"/>
        <w:tabs>
          <w:tab w:val="left" w:pos="4962"/>
        </w:tabs>
        <w:jc w:val="both"/>
      </w:pPr>
      <w:r>
        <w:rPr>
          <w:rFonts w:ascii="Times New Roman" w:eastAsia="Times New Roman" w:hAnsi="Times New Roman"/>
          <w:sz w:val="28"/>
          <w:szCs w:val="24"/>
        </w:rPr>
        <w:lastRenderedPageBreak/>
        <w:t xml:space="preserve">          </w:t>
      </w:r>
      <w:r>
        <w:rPr>
          <w:rFonts w:ascii="Times New Roman" w:hAnsi="Times New Roman"/>
          <w:sz w:val="28"/>
          <w:szCs w:val="24"/>
        </w:rPr>
        <w:t>Участие в дистанционном мероприятии означает, что конкурсант детально ознакомился с условиями проведения конкурса, в том числе, даёт согласие на обработку персональных данных.</w:t>
      </w: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 w:rsidP="00953225">
      <w:pPr>
        <w:pStyle w:val="NoSpacing"/>
        <w:numPr>
          <w:ilvl w:val="0"/>
          <w:numId w:val="2"/>
        </w:numPr>
        <w:ind w:left="1276" w:hanging="579"/>
        <w:jc w:val="center"/>
      </w:pPr>
      <w:r>
        <w:rPr>
          <w:rFonts w:ascii="Times New Roman" w:hAnsi="Times New Roman"/>
          <w:b/>
          <w:sz w:val="28"/>
          <w:szCs w:val="24"/>
        </w:rPr>
        <w:t>АВТОРСКОЕ ПРАВО</w:t>
      </w:r>
    </w:p>
    <w:p w:rsidR="00953225" w:rsidRDefault="00953225">
      <w:pPr>
        <w:pStyle w:val="NoSpacing"/>
        <w:ind w:left="993"/>
        <w:jc w:val="center"/>
        <w:rPr>
          <w:rFonts w:ascii="Times New Roman" w:hAnsi="Times New Roman"/>
          <w:b/>
          <w:sz w:val="28"/>
          <w:szCs w:val="24"/>
        </w:rPr>
      </w:pP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В целях соблюдения Закона Российской Федерации  от 09.07.1993N 5351-1    (ред. от 20.07.2004)  "Об авторском праве и смежных правах:</w:t>
      </w:r>
    </w:p>
    <w:p w:rsidR="00953225" w:rsidRDefault="00953225">
      <w:pPr>
        <w:pStyle w:val="NoSpacing"/>
        <w:ind w:left="284"/>
        <w:jc w:val="both"/>
      </w:pPr>
      <w:r>
        <w:rPr>
          <w:rFonts w:ascii="Times New Roman" w:hAnsi="Times New Roman"/>
          <w:sz w:val="28"/>
          <w:szCs w:val="24"/>
        </w:rPr>
        <w:t xml:space="preserve">1.Автор произведения изобразительного искусства вправе требовать от собственника </w:t>
      </w:r>
      <w:proofErr w:type="gramStart"/>
      <w:r>
        <w:rPr>
          <w:rFonts w:ascii="Times New Roman" w:hAnsi="Times New Roman"/>
          <w:sz w:val="28"/>
          <w:szCs w:val="24"/>
        </w:rPr>
        <w:t>произведения предоставления возможности осуществления права</w:t>
      </w:r>
      <w:proofErr w:type="gramEnd"/>
      <w:r>
        <w:rPr>
          <w:rFonts w:ascii="Times New Roman" w:hAnsi="Times New Roman"/>
          <w:sz w:val="28"/>
          <w:szCs w:val="24"/>
        </w:rPr>
        <w:t xml:space="preserve"> на воспроизведение своего произведения (право доступа). При этом от собственника произведения нельзя требовать доставки произведения автору.</w:t>
      </w:r>
    </w:p>
    <w:p w:rsidR="00953225" w:rsidRDefault="00953225">
      <w:pPr>
        <w:pStyle w:val="NoSpacing"/>
        <w:ind w:left="284"/>
        <w:jc w:val="both"/>
      </w:pPr>
      <w:r>
        <w:rPr>
          <w:rFonts w:ascii="Times New Roman" w:hAnsi="Times New Roman"/>
          <w:sz w:val="28"/>
          <w:szCs w:val="24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4"/>
        </w:rPr>
        <w:t>Право собственности на произведение изобразительного искусства переходит от автора к ФГБУ «Кавказский государственный заповедник» безвозмездно.</w:t>
      </w:r>
    </w:p>
    <w:p w:rsidR="00953225" w:rsidRDefault="00953225">
      <w:pPr>
        <w:pStyle w:val="NoSpacing"/>
        <w:ind w:left="284"/>
        <w:jc w:val="both"/>
      </w:pPr>
      <w:r>
        <w:rPr>
          <w:rFonts w:ascii="Times New Roman" w:hAnsi="Times New Roman"/>
          <w:sz w:val="28"/>
          <w:szCs w:val="24"/>
        </w:rPr>
        <w:t>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ФГБУ «Кавказский заповедник»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4"/>
        </w:rPr>
        <w:t xml:space="preserve">с момента получения конкурсной работы может свободно использовать произведения, в том числе, в коммерческих целях, при этом,  авторство остается за создателем. </w:t>
      </w:r>
    </w:p>
    <w:p w:rsidR="00953225" w:rsidRDefault="00953225">
      <w:pPr>
        <w:pStyle w:val="NoSpacing"/>
        <w:ind w:left="284"/>
        <w:jc w:val="both"/>
        <w:rPr>
          <w:rFonts w:ascii="Times New Roman" w:hAnsi="Times New Roman"/>
          <w:sz w:val="28"/>
          <w:szCs w:val="24"/>
        </w:rPr>
      </w:pPr>
    </w:p>
    <w:p w:rsidR="00953225" w:rsidRDefault="00953225" w:rsidP="00953225">
      <w:pPr>
        <w:pStyle w:val="NoSpacing"/>
        <w:numPr>
          <w:ilvl w:val="0"/>
          <w:numId w:val="2"/>
        </w:numPr>
        <w:ind w:left="4395" w:hanging="142"/>
        <w:jc w:val="both"/>
      </w:pPr>
      <w:r>
        <w:rPr>
          <w:rFonts w:ascii="Times New Roman" w:hAnsi="Times New Roman"/>
          <w:b/>
          <w:sz w:val="28"/>
          <w:szCs w:val="24"/>
        </w:rPr>
        <w:t>ПРИЗЫ</w:t>
      </w:r>
    </w:p>
    <w:p w:rsidR="00953225" w:rsidRDefault="00953225">
      <w:pPr>
        <w:pStyle w:val="NoSpacing"/>
        <w:ind w:left="5115"/>
        <w:jc w:val="both"/>
        <w:rPr>
          <w:rFonts w:ascii="Times New Roman" w:hAnsi="Times New Roman"/>
          <w:b/>
          <w:sz w:val="28"/>
          <w:szCs w:val="24"/>
        </w:rPr>
      </w:pP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ab/>
        <w:t>Победители будут определены согласно возрастной категории. Дипломы, благодарственные письма и сертификаты участников высылаются в электронном виде. Работы призёров будут опубликованы на официальном сайте ФГБУ «Кавказский государственный заповедник» и социальных сетях.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i/>
          <w:sz w:val="28"/>
          <w:szCs w:val="24"/>
        </w:rPr>
        <w:t>Обращаем  внимание участников - по решению членов жюри, креативным конкурсантам, не вошедшим в число призёров, выдаётся диплом «Приз зрительских симпатий».</w:t>
      </w:r>
    </w:p>
    <w:p w:rsidR="00953225" w:rsidRDefault="00953225">
      <w:pPr>
        <w:pStyle w:val="NoSpacing"/>
        <w:ind w:left="284"/>
        <w:jc w:val="both"/>
      </w:pPr>
      <w:r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:rsidR="00953225" w:rsidRDefault="00953225">
      <w:pPr>
        <w:pStyle w:val="NoSpacing"/>
        <w:ind w:left="426"/>
        <w:jc w:val="both"/>
      </w:pPr>
      <w:r>
        <w:rPr>
          <w:rFonts w:ascii="Times New Roman" w:hAnsi="Times New Roman"/>
          <w:b/>
          <w:sz w:val="28"/>
          <w:szCs w:val="24"/>
          <w:lang w:val="en-US"/>
        </w:rPr>
        <w:t>IX</w:t>
      </w:r>
      <w:r>
        <w:rPr>
          <w:rFonts w:ascii="Times New Roman" w:hAnsi="Times New Roman"/>
          <w:b/>
          <w:sz w:val="28"/>
          <w:szCs w:val="24"/>
        </w:rPr>
        <w:t>. ИНФОРМАЦИОННО-МЕТОДИЧЕСКОЕ СОПРОВОЖДЕНИЕ</w:t>
      </w:r>
    </w:p>
    <w:p w:rsidR="00953225" w:rsidRDefault="00953225">
      <w:pPr>
        <w:pStyle w:val="NoSpacing"/>
        <w:jc w:val="both"/>
        <w:rPr>
          <w:rFonts w:ascii="Times New Roman" w:hAnsi="Times New Roman"/>
          <w:b/>
          <w:sz w:val="28"/>
          <w:szCs w:val="24"/>
        </w:rPr>
      </w:pP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 xml:space="preserve">1. </w:t>
      </w:r>
      <w:r>
        <w:rPr>
          <w:rFonts w:ascii="Times New Roman" w:hAnsi="Times New Roman"/>
          <w:sz w:val="28"/>
          <w:szCs w:val="24"/>
          <w:lang w:val="en-US"/>
        </w:rPr>
        <w:t>E</w:t>
      </w:r>
      <w:r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  <w:lang w:val="en-US"/>
        </w:rPr>
        <w:t>mail</w:t>
      </w:r>
      <w:r>
        <w:rPr>
          <w:rFonts w:ascii="Times New Roman" w:hAnsi="Times New Roman"/>
          <w:sz w:val="28"/>
          <w:szCs w:val="24"/>
        </w:rPr>
        <w:t xml:space="preserve">:  </w:t>
      </w:r>
      <w:hyperlink r:id="rId10" w:history="1">
        <w:r>
          <w:rPr>
            <w:rStyle w:val="a4"/>
            <w:rFonts w:ascii="Times New Roman" w:hAnsi="Times New Roman"/>
            <w:sz w:val="28"/>
            <w:szCs w:val="24"/>
            <w:lang w:val="en-US"/>
          </w:rPr>
          <w:t>konkurs</w:t>
        </w:r>
        <w:r>
          <w:rPr>
            <w:rStyle w:val="a4"/>
            <w:rFonts w:ascii="Times New Roman" w:hAnsi="Times New Roman"/>
            <w:sz w:val="28"/>
            <w:szCs w:val="24"/>
          </w:rPr>
          <w:t>_100_</w:t>
        </w:r>
        <w:r>
          <w:rPr>
            <w:rStyle w:val="a4"/>
            <w:rFonts w:ascii="Times New Roman" w:hAnsi="Times New Roman"/>
            <w:sz w:val="28"/>
            <w:szCs w:val="24"/>
            <w:lang w:val="en-US"/>
          </w:rPr>
          <w:t>kavkazzapoved</w:t>
        </w:r>
        <w:r>
          <w:rPr>
            <w:rStyle w:val="a4"/>
            <w:rFonts w:ascii="Times New Roman" w:hAnsi="Times New Roman"/>
            <w:sz w:val="28"/>
            <w:szCs w:val="24"/>
          </w:rPr>
          <w:t>@</w:t>
        </w:r>
        <w:r>
          <w:rPr>
            <w:rStyle w:val="a4"/>
            <w:rFonts w:ascii="Times New Roman" w:hAnsi="Times New Roman"/>
            <w:sz w:val="28"/>
            <w:szCs w:val="24"/>
            <w:lang w:val="en-US"/>
          </w:rPr>
          <w:t>mail</w:t>
        </w:r>
        <w:r>
          <w:rPr>
            <w:rStyle w:val="a4"/>
            <w:rFonts w:ascii="Times New Roman" w:hAnsi="Times New Roman"/>
            <w:sz w:val="28"/>
            <w:szCs w:val="24"/>
          </w:rPr>
          <w:t>.</w:t>
        </w:r>
        <w:r>
          <w:rPr>
            <w:rStyle w:val="a4"/>
            <w:rFonts w:ascii="Times New Roman" w:hAnsi="Times New Roman"/>
            <w:sz w:val="28"/>
            <w:szCs w:val="24"/>
            <w:lang w:val="en-US"/>
          </w:rPr>
          <w:t>ru</w:t>
        </w:r>
      </w:hyperlink>
      <w:r>
        <w:rPr>
          <w:rFonts w:ascii="Times New Roman" w:hAnsi="Times New Roman"/>
          <w:sz w:val="28"/>
          <w:szCs w:val="24"/>
        </w:rPr>
        <w:t xml:space="preserve"> – для конкурсных работ.  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4"/>
          <w:lang w:val="en-US"/>
        </w:rPr>
        <w:t>E</w:t>
      </w:r>
      <w:r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  <w:lang w:val="en-US"/>
        </w:rPr>
        <w:t>mail</w:t>
      </w:r>
      <w:r>
        <w:rPr>
          <w:rFonts w:ascii="Times New Roman" w:hAnsi="Times New Roman"/>
          <w:sz w:val="28"/>
          <w:szCs w:val="24"/>
        </w:rPr>
        <w:t>:</w:t>
      </w:r>
      <w:r>
        <w:t xml:space="preserve"> </w:t>
      </w:r>
      <w:hyperlink r:id="rId11" w:history="1">
        <w:r>
          <w:rPr>
            <w:rStyle w:val="a4"/>
            <w:rFonts w:ascii="Times New Roman" w:hAnsi="Times New Roman"/>
            <w:sz w:val="28"/>
            <w:szCs w:val="24"/>
            <w:lang w:val="en-US"/>
          </w:rPr>
          <w:t>zakaznik</w:t>
        </w:r>
        <w:r>
          <w:rPr>
            <w:rStyle w:val="a4"/>
            <w:rFonts w:ascii="Times New Roman" w:hAnsi="Times New Roman"/>
            <w:sz w:val="28"/>
            <w:szCs w:val="24"/>
          </w:rPr>
          <w:t>.</w:t>
        </w:r>
        <w:r>
          <w:rPr>
            <w:rStyle w:val="a4"/>
            <w:rFonts w:ascii="Times New Roman" w:hAnsi="Times New Roman"/>
            <w:sz w:val="28"/>
            <w:szCs w:val="24"/>
            <w:lang w:val="en-US"/>
          </w:rPr>
          <w:t>priazovskiy</w:t>
        </w:r>
        <w:r>
          <w:rPr>
            <w:rStyle w:val="a4"/>
            <w:rFonts w:ascii="Times New Roman" w:hAnsi="Times New Roman"/>
            <w:sz w:val="28"/>
            <w:szCs w:val="24"/>
          </w:rPr>
          <w:t>58@</w:t>
        </w:r>
        <w:r>
          <w:rPr>
            <w:rStyle w:val="a4"/>
            <w:rFonts w:ascii="Times New Roman" w:hAnsi="Times New Roman"/>
            <w:sz w:val="28"/>
            <w:szCs w:val="24"/>
            <w:lang w:val="en-US"/>
          </w:rPr>
          <w:t>mail</w:t>
        </w:r>
        <w:r>
          <w:rPr>
            <w:rStyle w:val="a4"/>
            <w:rFonts w:ascii="Times New Roman" w:hAnsi="Times New Roman"/>
            <w:sz w:val="28"/>
            <w:szCs w:val="24"/>
          </w:rPr>
          <w:t>.</w:t>
        </w:r>
        <w:r>
          <w:rPr>
            <w:rStyle w:val="a4"/>
            <w:rFonts w:ascii="Times New Roman" w:hAnsi="Times New Roman"/>
            <w:sz w:val="28"/>
            <w:szCs w:val="24"/>
            <w:lang w:val="en-US"/>
          </w:rPr>
          <w:t>ru</w:t>
        </w:r>
      </w:hyperlink>
      <w:r>
        <w:rPr>
          <w:rFonts w:ascii="Times New Roman" w:hAnsi="Times New Roman"/>
          <w:sz w:val="28"/>
          <w:szCs w:val="24"/>
        </w:rPr>
        <w:t xml:space="preserve"> – государственный природный заказник федерального значения «Приазовский». 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ab/>
        <w:t>Методист по экологическому просвещению ФГБУ «Кавказский государственный заповедник</w:t>
      </w:r>
      <w:proofErr w:type="gramStart"/>
      <w:r>
        <w:rPr>
          <w:rFonts w:ascii="Times New Roman" w:hAnsi="Times New Roman"/>
          <w:sz w:val="28"/>
          <w:szCs w:val="24"/>
        </w:rPr>
        <w:t>»-</w:t>
      </w:r>
      <w:proofErr w:type="gramEnd"/>
      <w:r>
        <w:rPr>
          <w:rFonts w:ascii="Times New Roman" w:hAnsi="Times New Roman"/>
          <w:sz w:val="28"/>
          <w:szCs w:val="24"/>
        </w:rPr>
        <w:t xml:space="preserve">Наталья </w:t>
      </w:r>
      <w:proofErr w:type="spellStart"/>
      <w:r>
        <w:rPr>
          <w:rFonts w:ascii="Times New Roman" w:hAnsi="Times New Roman"/>
          <w:sz w:val="28"/>
          <w:szCs w:val="24"/>
        </w:rPr>
        <w:t>Марюхина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 w:rsidP="00953225">
      <w:pPr>
        <w:pStyle w:val="NoSpacing"/>
        <w:ind w:left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53225" w:rsidRDefault="00953225" w:rsidP="00953225">
      <w:pPr>
        <w:pStyle w:val="NoSpacing"/>
        <w:ind w:left="6946"/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953225" w:rsidRDefault="00953225" w:rsidP="00953225">
      <w:pPr>
        <w:pStyle w:val="NoSpacing"/>
        <w:ind w:left="6946"/>
      </w:pPr>
      <w:r>
        <w:rPr>
          <w:rFonts w:ascii="Times New Roman" w:hAnsi="Times New Roman"/>
          <w:sz w:val="24"/>
          <w:szCs w:val="24"/>
        </w:rPr>
        <w:t xml:space="preserve">об онлайн-конкурсе </w:t>
      </w:r>
    </w:p>
    <w:p w:rsidR="00953225" w:rsidRDefault="00953225" w:rsidP="00953225">
      <w:pPr>
        <w:pStyle w:val="NoSpacing"/>
        <w:ind w:left="6946"/>
      </w:pPr>
      <w:r>
        <w:rPr>
          <w:rFonts w:ascii="Times New Roman" w:hAnsi="Times New Roman"/>
          <w:sz w:val="24"/>
          <w:szCs w:val="24"/>
        </w:rPr>
        <w:t>«Праздничное послание»</w:t>
      </w:r>
    </w:p>
    <w:p w:rsidR="00953225" w:rsidRDefault="00953225" w:rsidP="00953225">
      <w:pPr>
        <w:pStyle w:val="NoSpacing"/>
        <w:ind w:left="6946"/>
        <w:jc w:val="both"/>
        <w:rPr>
          <w:rFonts w:ascii="Times New Roman" w:hAnsi="Times New Roman"/>
          <w:sz w:val="24"/>
          <w:szCs w:val="24"/>
        </w:rPr>
      </w:pP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b/>
          <w:sz w:val="28"/>
          <w:szCs w:val="24"/>
        </w:rPr>
        <w:t>Птицы, зимующие на территории  государственного природного заказника федерального значения   «Приазовский».</w:t>
      </w:r>
    </w:p>
    <w:p w:rsidR="00953225" w:rsidRDefault="00953225">
      <w:pPr>
        <w:pStyle w:val="NoSpacing"/>
        <w:jc w:val="both"/>
        <w:rPr>
          <w:rFonts w:ascii="Times New Roman" w:hAnsi="Times New Roman"/>
          <w:b/>
          <w:sz w:val="28"/>
          <w:szCs w:val="24"/>
        </w:rPr>
      </w:pP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ab/>
        <w:t>Перепел обыкновенный (</w:t>
      </w:r>
      <w:proofErr w:type="spellStart"/>
      <w:r>
        <w:rPr>
          <w:rFonts w:ascii="Times New Roman" w:hAnsi="Times New Roman"/>
          <w:sz w:val="28"/>
          <w:szCs w:val="24"/>
        </w:rPr>
        <w:t>Coturnix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coturnix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ab/>
        <w:t>Фазан обыкновенный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3.</w:t>
      </w:r>
      <w:r>
        <w:rPr>
          <w:rFonts w:ascii="Times New Roman" w:hAnsi="Times New Roman"/>
          <w:sz w:val="28"/>
          <w:szCs w:val="24"/>
        </w:rPr>
        <w:tab/>
        <w:t>Лебедь-шипун (</w:t>
      </w:r>
      <w:proofErr w:type="spellStart"/>
      <w:r>
        <w:rPr>
          <w:rFonts w:ascii="Times New Roman" w:hAnsi="Times New Roman"/>
          <w:sz w:val="28"/>
          <w:szCs w:val="24"/>
        </w:rPr>
        <w:t>Cygnus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olor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4.</w:t>
      </w:r>
      <w:r>
        <w:rPr>
          <w:rFonts w:ascii="Times New Roman" w:hAnsi="Times New Roman"/>
          <w:sz w:val="28"/>
          <w:szCs w:val="24"/>
        </w:rPr>
        <w:tab/>
        <w:t>Лебедь-кликун (</w:t>
      </w:r>
      <w:proofErr w:type="spellStart"/>
      <w:r>
        <w:rPr>
          <w:rFonts w:ascii="Times New Roman" w:hAnsi="Times New Roman"/>
          <w:sz w:val="28"/>
          <w:szCs w:val="24"/>
        </w:rPr>
        <w:t>Cygnus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cygnus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4"/>
        </w:rPr>
        <w:tab/>
        <w:t>Лебедь малый (</w:t>
      </w:r>
      <w:proofErr w:type="spellStart"/>
      <w:r>
        <w:rPr>
          <w:rFonts w:ascii="Times New Roman" w:hAnsi="Times New Roman"/>
          <w:sz w:val="28"/>
          <w:szCs w:val="24"/>
        </w:rPr>
        <w:t>Cygnus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bewickii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6.</w:t>
      </w:r>
      <w:r>
        <w:rPr>
          <w:rFonts w:ascii="Times New Roman" w:hAnsi="Times New Roman"/>
          <w:sz w:val="28"/>
          <w:szCs w:val="24"/>
        </w:rPr>
        <w:tab/>
        <w:t>Гусь белолобый (</w:t>
      </w:r>
      <w:proofErr w:type="spellStart"/>
      <w:r>
        <w:rPr>
          <w:rFonts w:ascii="Times New Roman" w:hAnsi="Times New Roman"/>
          <w:sz w:val="28"/>
          <w:szCs w:val="24"/>
        </w:rPr>
        <w:t>Anser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albifrons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Гусь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серый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Anser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anser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Казарка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канадская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Branta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canadensis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Казарка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краснозобая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Branta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ruficollis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10.</w:t>
      </w:r>
      <w:r>
        <w:rPr>
          <w:rFonts w:ascii="Times New Roman" w:hAnsi="Times New Roman"/>
          <w:sz w:val="28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Огарь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Tadorna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ferruginea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Пеганка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Tadorna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tadorna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Свиязь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4"/>
          <w:lang w:val="en-US"/>
        </w:rPr>
        <w:t>penelope</w:t>
      </w:r>
      <w:proofErr w:type="spellEnd"/>
      <w:proofErr w:type="gram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Утка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серая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strepera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Чирок</w:t>
      </w:r>
      <w:r>
        <w:rPr>
          <w:rFonts w:ascii="Times New Roman" w:hAnsi="Times New Roman"/>
          <w:sz w:val="28"/>
          <w:szCs w:val="24"/>
          <w:lang w:val="en-US"/>
        </w:rPr>
        <w:t>-</w:t>
      </w:r>
      <w:r>
        <w:rPr>
          <w:rFonts w:ascii="Times New Roman" w:hAnsi="Times New Roman"/>
          <w:sz w:val="28"/>
          <w:szCs w:val="24"/>
        </w:rPr>
        <w:t>свистунок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crecca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Кряква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platyrhynchos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Шилохвость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acuta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Чирок</w:t>
      </w:r>
      <w:r>
        <w:rPr>
          <w:rFonts w:ascii="Times New Roman" w:hAnsi="Times New Roman"/>
          <w:sz w:val="28"/>
          <w:szCs w:val="24"/>
          <w:lang w:val="en-US"/>
        </w:rPr>
        <w:t>-</w:t>
      </w:r>
      <w:proofErr w:type="spellStart"/>
      <w:r>
        <w:rPr>
          <w:rFonts w:ascii="Times New Roman" w:hAnsi="Times New Roman"/>
          <w:sz w:val="28"/>
          <w:szCs w:val="24"/>
        </w:rPr>
        <w:t>трескунок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querquedula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Широконоска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clypeata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Нырок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красноносый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Netta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rufina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Нырок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красноголовый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Aythya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ferina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Чернеть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хохлатая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Aythya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fuligula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Гоголь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Bucephala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clangula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Крохаль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большой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Mergus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merganser)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Луток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Mergellus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albellus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Гагара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чернозобая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Gavia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arctica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Пеликан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кудрявый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Pelecanus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crispus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Баклан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малый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Phalacrocorax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pygmeus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Баклан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большой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Phalacrocorax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carbo)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Выпь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Botaurus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stellaris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30.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Кваква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Nycticorax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nycticorax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31.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Цапля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большая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белая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Casmerodius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albus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32.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Цапля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малая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белая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Egratta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garzetta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33.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Цапля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серая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Ardea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cinerea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34.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Цапля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рыжая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Ardea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purpurea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35.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Каравайка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Plegadis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falcinellus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lastRenderedPageBreak/>
        <w:t>36.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Поганка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малая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Tachybaptus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ruficollis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37.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Чомга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Podiceps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cristatus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38.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Поганка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черношейная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Podiceps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nigricollis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39.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Пустельга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обыкновенная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Falco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tinnunculus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40.</w:t>
      </w:r>
      <w:r w:rsidRPr="00953225"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Дербник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Falco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columbarius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41.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Сапсан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Falco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peregrinus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42.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Коршун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черный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Milvus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migrans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43.</w:t>
      </w:r>
      <w:r w:rsidRPr="00953225">
        <w:rPr>
          <w:rFonts w:ascii="Times New Roman" w:hAnsi="Times New Roman"/>
          <w:sz w:val="28"/>
          <w:szCs w:val="24"/>
        </w:rPr>
        <w:tab/>
      </w:r>
      <w:proofErr w:type="gramStart"/>
      <w:r>
        <w:rPr>
          <w:rFonts w:ascii="Times New Roman" w:hAnsi="Times New Roman"/>
          <w:sz w:val="28"/>
          <w:szCs w:val="24"/>
        </w:rPr>
        <w:t>Орлан</w:t>
      </w:r>
      <w:r w:rsidRPr="00953225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белохвост</w:t>
      </w:r>
      <w:proofErr w:type="gramEnd"/>
      <w:r w:rsidRPr="00953225"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Haliaeetus</w:t>
      </w:r>
      <w:proofErr w:type="spellEnd"/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albicilla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44.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Лунь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болотный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Circus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aeruginosus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45.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Лунь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полевой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Circus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cyaneus</w:t>
      </w:r>
      <w:proofErr w:type="spellEnd"/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</w:pPr>
      <w:r w:rsidRPr="00953225">
        <w:rPr>
          <w:rFonts w:ascii="Times New Roman" w:hAnsi="Times New Roman"/>
          <w:sz w:val="28"/>
          <w:szCs w:val="24"/>
        </w:rPr>
        <w:t>46.</w:t>
      </w:r>
      <w:r w:rsidRPr="00953225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Перепелятник</w:t>
      </w:r>
      <w:r w:rsidRPr="00953225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  <w:lang w:val="en-US"/>
        </w:rPr>
        <w:t>Accipiter</w:t>
      </w:r>
      <w:r w:rsidRPr="0095322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en-US"/>
        </w:rPr>
        <w:t>nisus</w:t>
      </w:r>
      <w:r w:rsidRPr="00953225">
        <w:rPr>
          <w:rFonts w:ascii="Times New Roman" w:hAnsi="Times New Roman"/>
          <w:sz w:val="28"/>
          <w:szCs w:val="24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47.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Канюк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Buteo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buteo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48.</w:t>
      </w:r>
      <w:r>
        <w:rPr>
          <w:rFonts w:ascii="Times New Roman" w:hAnsi="Times New Roman"/>
          <w:sz w:val="28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Зимняк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Buteo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lagopus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49.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Пастушок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водяной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Rallus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aquaticus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Камышница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Gallinula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chloropus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Лысуха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Fulica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atra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Дрофа</w:t>
      </w:r>
      <w:r>
        <w:rPr>
          <w:rFonts w:ascii="Times New Roman" w:hAnsi="Times New Roman"/>
          <w:sz w:val="28"/>
          <w:szCs w:val="24"/>
          <w:lang w:val="en-US"/>
        </w:rPr>
        <w:t xml:space="preserve"> (Otis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tarda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Кроншнеп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большой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Numenius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arquata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Веретенник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большой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Limosa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limosa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Хохотун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черноголовый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ichthyaetus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Чайка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малая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minutus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Чайка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озерная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ridibundus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Хохотунья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cachinnans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59.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Чайка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сизая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Крачка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речная</w:t>
      </w:r>
      <w:r>
        <w:rPr>
          <w:rFonts w:ascii="Times New Roman" w:hAnsi="Times New Roman"/>
          <w:sz w:val="28"/>
          <w:szCs w:val="24"/>
          <w:lang w:val="en-US"/>
        </w:rPr>
        <w:t xml:space="preserve"> (Sterna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hirundo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Вяхирь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обыкновенный</w:t>
      </w:r>
      <w:r>
        <w:rPr>
          <w:rFonts w:ascii="Times New Roman" w:hAnsi="Times New Roman"/>
          <w:sz w:val="28"/>
          <w:szCs w:val="24"/>
          <w:lang w:val="en-US"/>
        </w:rPr>
        <w:t xml:space="preserve"> (Columba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palumbus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Клинтух</w:t>
      </w:r>
      <w:r>
        <w:rPr>
          <w:rFonts w:ascii="Times New Roman" w:hAnsi="Times New Roman"/>
          <w:sz w:val="28"/>
          <w:szCs w:val="24"/>
          <w:lang w:val="en-US"/>
        </w:rPr>
        <w:t xml:space="preserve"> (Columba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oenas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Голубь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сизый</w:t>
      </w:r>
      <w:r>
        <w:rPr>
          <w:rFonts w:ascii="Times New Roman" w:hAnsi="Times New Roman"/>
          <w:sz w:val="28"/>
          <w:szCs w:val="24"/>
          <w:lang w:val="en-US"/>
        </w:rPr>
        <w:t xml:space="preserve"> (Columba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livia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Горлица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кольчатая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Streptopelia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decaocto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Сипуха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Tyto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  <w:lang w:val="en-US"/>
        </w:rPr>
        <w:t>alba</w:t>
      </w:r>
      <w:proofErr w:type="gram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Сова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ушастая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Asio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otus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Сова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болотная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Asio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flammeus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Сыч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домовый</w:t>
      </w:r>
      <w:r>
        <w:rPr>
          <w:rFonts w:ascii="Times New Roman" w:hAnsi="Times New Roman"/>
          <w:sz w:val="28"/>
          <w:szCs w:val="24"/>
          <w:lang w:val="en-US"/>
        </w:rPr>
        <w:t xml:space="preserve"> (Athene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noctua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69.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Щурка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золотистая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Merops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apiaster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Дятел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большой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пестрый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Dendrocopos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major)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Жаворонок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хохлатый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Galerida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cristata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Конек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луговой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Anthus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pratensis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Трясогузка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белая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Motacilla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  <w:lang w:val="en-US"/>
        </w:rPr>
        <w:t>alba</w:t>
      </w:r>
      <w:proofErr w:type="gram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Крапивник</w:t>
      </w:r>
      <w:r>
        <w:rPr>
          <w:rFonts w:ascii="Times New Roman" w:hAnsi="Times New Roman"/>
          <w:sz w:val="28"/>
          <w:szCs w:val="24"/>
          <w:lang w:val="en-US"/>
        </w:rPr>
        <w:t xml:space="preserve"> (Troglodytes troglodytes)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Рябинник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Turdus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pilaris)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Горихвостка</w:t>
      </w:r>
      <w:r>
        <w:rPr>
          <w:rFonts w:ascii="Times New Roman" w:hAnsi="Times New Roman"/>
          <w:sz w:val="28"/>
          <w:szCs w:val="24"/>
          <w:lang w:val="en-US"/>
        </w:rPr>
        <w:t>-</w:t>
      </w:r>
      <w:r>
        <w:rPr>
          <w:rFonts w:ascii="Times New Roman" w:hAnsi="Times New Roman"/>
          <w:sz w:val="28"/>
          <w:szCs w:val="24"/>
        </w:rPr>
        <w:t>чернушка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Phoenicurus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ochruros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77.</w:t>
      </w:r>
      <w:r>
        <w:rPr>
          <w:rFonts w:ascii="Times New Roman" w:hAnsi="Times New Roman"/>
          <w:sz w:val="28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Зарянка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Erithacus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rubecula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78.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Чекан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западный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черноголовый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Saxicola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rubicola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lastRenderedPageBreak/>
        <w:t>79.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Синица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усатая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Panurus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biarmicus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Ремез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Remiz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pendulinus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Лазоревка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caeruleus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Синица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большая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Parus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major)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Сорокопут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серый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Lanius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excubitor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Сойка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Garrulus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glandarius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Сорока</w:t>
      </w:r>
      <w:r>
        <w:rPr>
          <w:rFonts w:ascii="Times New Roman" w:hAnsi="Times New Roman"/>
          <w:sz w:val="28"/>
          <w:szCs w:val="24"/>
          <w:lang w:val="en-US"/>
        </w:rPr>
        <w:t xml:space="preserve"> (Pica pica)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Галка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Corvus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monedula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Грач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Corvus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frugilegus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Ворона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серая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Corvus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cornix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89.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Ворон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Corvus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corax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Скворец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Sturnus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vulgaris)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91.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Воробей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домовый</w:t>
      </w:r>
      <w:r>
        <w:rPr>
          <w:rFonts w:ascii="Times New Roman" w:hAnsi="Times New Roman"/>
          <w:sz w:val="28"/>
          <w:szCs w:val="24"/>
          <w:lang w:val="en-US"/>
        </w:rPr>
        <w:t xml:space="preserve"> (Passer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domesticus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92.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Воробей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полевой</w:t>
      </w:r>
      <w:r>
        <w:rPr>
          <w:rFonts w:ascii="Times New Roman" w:hAnsi="Times New Roman"/>
          <w:sz w:val="28"/>
          <w:szCs w:val="24"/>
          <w:lang w:val="en-US"/>
        </w:rPr>
        <w:t xml:space="preserve"> (Passer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montanus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93.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Зяблик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Fringilla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coelebs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94.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Юрок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Fringilla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montifringilla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95.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Зеленушка</w:t>
      </w:r>
      <w:r>
        <w:rPr>
          <w:rFonts w:ascii="Times New Roman" w:hAnsi="Times New Roman"/>
          <w:sz w:val="28"/>
          <w:szCs w:val="24"/>
          <w:lang w:val="en-US"/>
        </w:rPr>
        <w:t xml:space="preserve"> (Chloris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chloris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96.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Чиж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Spinus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spinus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97.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Щегол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Carduelis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carduelis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98.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Дубонос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обыкновенный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Coccothraustes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coccothraustes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99.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Просянка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Emberiza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calandra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Pr="00953225" w:rsidRDefault="00953225">
      <w:pPr>
        <w:pStyle w:val="NoSpacing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100.</w:t>
      </w:r>
      <w:r>
        <w:rPr>
          <w:rFonts w:ascii="Times New Roman" w:hAnsi="Times New Roman"/>
          <w:sz w:val="28"/>
          <w:szCs w:val="24"/>
          <w:lang w:val="en-US"/>
        </w:rPr>
        <w:tab/>
      </w:r>
      <w:r>
        <w:rPr>
          <w:rFonts w:ascii="Times New Roman" w:hAnsi="Times New Roman"/>
          <w:sz w:val="28"/>
          <w:szCs w:val="24"/>
        </w:rPr>
        <w:t>Овсянка</w:t>
      </w: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обыкновенная</w:t>
      </w:r>
      <w:r>
        <w:rPr>
          <w:rFonts w:ascii="Times New Roman" w:hAnsi="Times New Roman"/>
          <w:sz w:val="28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Emberiza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citrinella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)</w:t>
      </w:r>
    </w:p>
    <w:p w:rsidR="00953225" w:rsidRDefault="00953225">
      <w:pPr>
        <w:pStyle w:val="NoSpacing"/>
        <w:jc w:val="both"/>
      </w:pPr>
      <w:r>
        <w:rPr>
          <w:rFonts w:ascii="Times New Roman" w:hAnsi="Times New Roman"/>
          <w:sz w:val="28"/>
          <w:szCs w:val="24"/>
        </w:rPr>
        <w:t>101.</w:t>
      </w:r>
      <w:r>
        <w:rPr>
          <w:rFonts w:ascii="Times New Roman" w:hAnsi="Times New Roman"/>
          <w:sz w:val="28"/>
          <w:szCs w:val="24"/>
        </w:rPr>
        <w:tab/>
        <w:t>Овсянка камышовая (</w:t>
      </w:r>
      <w:proofErr w:type="spellStart"/>
      <w:r>
        <w:rPr>
          <w:rFonts w:ascii="Times New Roman" w:hAnsi="Times New Roman"/>
          <w:sz w:val="28"/>
          <w:szCs w:val="24"/>
        </w:rPr>
        <w:t>Schoeniclus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schoeniclus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953225" w:rsidRDefault="00953225">
      <w:pPr>
        <w:rPr>
          <w:rFonts w:ascii="Times New Roman" w:eastAsia="Calibri" w:hAnsi="Times New Roman" w:cs="Times New Roman"/>
          <w:sz w:val="28"/>
          <w:szCs w:val="24"/>
        </w:rPr>
      </w:pPr>
    </w:p>
    <w:p w:rsidR="00953225" w:rsidRDefault="00953225"/>
    <w:p w:rsidR="00953225" w:rsidRDefault="00953225" w:rsidP="00953225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953225" w:rsidRDefault="00953225" w:rsidP="00953225">
      <w:pPr>
        <w:spacing w:after="0" w:line="240" w:lineRule="auto"/>
        <w:ind w:left="7088"/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953225" w:rsidRDefault="00953225" w:rsidP="00953225">
      <w:pPr>
        <w:spacing w:after="0" w:line="240" w:lineRule="auto"/>
        <w:ind w:left="7088"/>
      </w:pPr>
      <w:r>
        <w:rPr>
          <w:rFonts w:ascii="Times New Roman" w:hAnsi="Times New Roman" w:cs="Times New Roman"/>
          <w:sz w:val="24"/>
          <w:szCs w:val="24"/>
        </w:rPr>
        <w:t xml:space="preserve">об онлайн-конкурсе </w:t>
      </w:r>
    </w:p>
    <w:p w:rsidR="00953225" w:rsidRDefault="00953225" w:rsidP="00953225">
      <w:pPr>
        <w:spacing w:after="0" w:line="240" w:lineRule="auto"/>
        <w:ind w:left="7088"/>
      </w:pPr>
      <w:r>
        <w:rPr>
          <w:rFonts w:ascii="Times New Roman" w:hAnsi="Times New Roman" w:cs="Times New Roman"/>
          <w:sz w:val="24"/>
          <w:szCs w:val="24"/>
        </w:rPr>
        <w:t>«Праздничное послание»</w:t>
      </w:r>
    </w:p>
    <w:p w:rsidR="00953225" w:rsidRDefault="00953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41" w:type="dxa"/>
        <w:tblLayout w:type="fixed"/>
        <w:tblLook w:val="0000" w:firstRow="0" w:lastRow="0" w:firstColumn="0" w:lastColumn="0" w:noHBand="0" w:noVBand="0"/>
      </w:tblPr>
      <w:tblGrid>
        <w:gridCol w:w="8198"/>
      </w:tblGrid>
      <w:tr w:rsidR="00953225">
        <w:trPr>
          <w:trHeight w:val="6971"/>
        </w:trPr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25" w:rsidRDefault="0095322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Номинация:_______________________________________________________</w:t>
            </w:r>
          </w:p>
          <w:p w:rsidR="00953225" w:rsidRDefault="00953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работы:__________________________________________________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(полностью), возраст, контактный, телефон:______________________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(обязательно)________________________________________________</w:t>
            </w: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пункта:________________________________________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 сокращённое название учебного заведения:_________________________________________________________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куратора (преподавателя), контактный, телефон:__________________</w:t>
            </w:r>
          </w:p>
          <w:p w:rsidR="00953225" w:rsidRDefault="0095322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 </w:t>
            </w:r>
          </w:p>
          <w:p w:rsidR="00953225" w:rsidRDefault="00953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1.Согласие на обработку персональных данных согласно обработку персональных данных согласно Федеральному закону от 27.07.2006 № 152-ФЗ «О персональных данных».</w:t>
            </w: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2. Согласие с п.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Cs w:val="24"/>
              </w:rPr>
              <w:t xml:space="preserve"> Авторское право Положения 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онлайн-конкурсе «Праздничное послание».</w:t>
            </w:r>
          </w:p>
          <w:p w:rsidR="00953225" w:rsidRDefault="00953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Согласен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) с п.1, п.2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____________/____________/ - участник </w:t>
            </w:r>
            <w:r>
              <w:rPr>
                <w:rFonts w:ascii="Times New Roman" w:hAnsi="Times New Roman" w:cs="Times New Roman"/>
                <w:szCs w:val="24"/>
              </w:rPr>
              <w:t>(представитель)</w:t>
            </w: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(подпись)                    ФИО </w:t>
            </w:r>
          </w:p>
          <w:p w:rsidR="00953225" w:rsidRDefault="00953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Согласен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 с п.1, п.2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____________/____________/ - куратор </w:t>
            </w:r>
          </w:p>
          <w:p w:rsidR="00953225" w:rsidRDefault="009532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(подпись)                    ФИО</w:t>
            </w:r>
          </w:p>
          <w:p w:rsidR="00953225" w:rsidRDefault="00953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25" w:rsidRDefault="00953225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Материал подготовлен                                                                                                                   методистом ФГБУ «Кавказский                                                                                                государственный заповедник»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82" w:rsidRDefault="00953225" w:rsidP="00953225">
      <w:pPr>
        <w:spacing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Н.В.Марюхиной</w:t>
      </w:r>
      <w:bookmarkStart w:id="0" w:name="_GoBack"/>
      <w:bookmarkEnd w:id="0"/>
      <w:proofErr w:type="spellEnd"/>
    </w:p>
    <w:sectPr w:rsidR="00B27882" w:rsidSect="00953225">
      <w:headerReference w:type="default" r:id="rId12"/>
      <w:footerReference w:type="default" r:id="rId13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25" w:rsidRDefault="00953225" w:rsidP="00953225">
      <w:pPr>
        <w:spacing w:after="0" w:line="240" w:lineRule="auto"/>
      </w:pPr>
      <w:r>
        <w:separator/>
      </w:r>
    </w:p>
  </w:endnote>
  <w:endnote w:type="continuationSeparator" w:id="0">
    <w:p w:rsidR="00953225" w:rsidRDefault="00953225" w:rsidP="0095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53225">
    <w:pPr>
      <w:pStyle w:val="aa"/>
      <w:jc w:val="center"/>
      <w:rPr>
        <w:b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11.15pt;height:13.4pt;z-index:251660288;mso-wrap-distance-left:0;mso-wrap-distance-top:0;mso-wrap-distance-right:0;mso-wrap-distance-bottom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000000" w:rsidRDefault="00953225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  <w:p w:rsidR="00000000" w:rsidRDefault="00953225">
    <w:pPr>
      <w:pStyle w:val="a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25" w:rsidRDefault="00953225" w:rsidP="00953225">
      <w:pPr>
        <w:spacing w:after="0" w:line="240" w:lineRule="auto"/>
      </w:pPr>
      <w:r>
        <w:separator/>
      </w:r>
    </w:p>
  </w:footnote>
  <w:footnote w:type="continuationSeparator" w:id="0">
    <w:p w:rsidR="00953225" w:rsidRDefault="00953225" w:rsidP="0095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53225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83.95pt;height:64.3pt;z-index:251659264;mso-wrap-distance-left:0;mso-wrap-distance-top:0;mso-wrap-distance-right:0;mso-wrap-distance-bottom:0;mso-position-horizontal:left;mso-position-horizontal-relative:text;mso-position-vertical:top;mso-position-vertical-relative:text" stroked="f">
          <v:fill opacity="0" color2="black"/>
          <v:textbox inset="0,0,0,0">
            <w:txbxContent>
              <w:p w:rsidR="00000000" w:rsidRDefault="00953225">
                <w:pPr>
                  <w:pStyle w:val="c2e5f0f5ede8e9eaeeebeeedf2e8f2f3eb"/>
                  <w:jc w:val="center"/>
                </w:pPr>
              </w:p>
              <w:p w:rsidR="00000000" w:rsidRDefault="00953225">
                <w:pPr>
                  <w:pStyle w:val="c2e5f0f5ede8e9eaeeebeeedf2e8f2f3eb"/>
                  <w:jc w:val="center"/>
                </w:pPr>
              </w:p>
              <w:p w:rsidR="00000000" w:rsidRDefault="00953225">
                <w:pPr>
                  <w:pStyle w:val="c2e5f0f5ede8e9eaeeebeeedf2e8f2f3eb"/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5115" w:hanging="720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en-US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1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9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6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3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0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7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25"/>
    <w:rsid w:val="00953225"/>
    <w:rsid w:val="00B2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225"/>
    <w:pPr>
      <w:spacing w:after="0" w:line="240" w:lineRule="auto"/>
    </w:pPr>
  </w:style>
  <w:style w:type="character" w:styleId="a4">
    <w:name w:val="Hyperlink"/>
    <w:basedOn w:val="a0"/>
    <w:rsid w:val="00953225"/>
    <w:rPr>
      <w:color w:val="0000FF"/>
      <w:u w:val="single"/>
    </w:rPr>
  </w:style>
  <w:style w:type="character" w:styleId="a5">
    <w:name w:val="Strong"/>
    <w:qFormat/>
    <w:rsid w:val="00953225"/>
    <w:rPr>
      <w:b/>
      <w:bCs/>
    </w:rPr>
  </w:style>
  <w:style w:type="paragraph" w:styleId="a6">
    <w:name w:val="Body Text"/>
    <w:basedOn w:val="a"/>
    <w:link w:val="a7"/>
    <w:rsid w:val="00953225"/>
    <w:pPr>
      <w:suppressAutoHyphens/>
      <w:spacing w:after="140"/>
    </w:pPr>
    <w:rPr>
      <w:rFonts w:ascii="Calibri" w:eastAsia="SimSun" w:hAnsi="Calibri" w:cs="Calibri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53225"/>
    <w:rPr>
      <w:rFonts w:ascii="Calibri" w:eastAsia="SimSun" w:hAnsi="Calibri" w:cs="Calibri"/>
      <w:color w:val="000000"/>
      <w:szCs w:val="20"/>
      <w:lang w:eastAsia="ru-RU"/>
    </w:rPr>
  </w:style>
  <w:style w:type="paragraph" w:styleId="a8">
    <w:name w:val="header"/>
    <w:basedOn w:val="a"/>
    <w:link w:val="a9"/>
    <w:rsid w:val="00953225"/>
    <w:pPr>
      <w:suppressAutoHyphens/>
    </w:pPr>
    <w:rPr>
      <w:rFonts w:ascii="Calibri" w:eastAsia="SimSun" w:hAnsi="Calibri" w:cs="Calibri"/>
      <w:color w:val="00000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953225"/>
    <w:rPr>
      <w:rFonts w:ascii="Calibri" w:eastAsia="SimSun" w:hAnsi="Calibri" w:cs="Calibri"/>
      <w:color w:val="000000"/>
      <w:szCs w:val="20"/>
      <w:lang w:eastAsia="ru-RU"/>
    </w:rPr>
  </w:style>
  <w:style w:type="paragraph" w:styleId="aa">
    <w:name w:val="footer"/>
    <w:basedOn w:val="a"/>
    <w:link w:val="ab"/>
    <w:rsid w:val="00953225"/>
    <w:pPr>
      <w:tabs>
        <w:tab w:val="center" w:pos="4957"/>
        <w:tab w:val="right" w:pos="9915"/>
      </w:tabs>
      <w:suppressAutoHyphens/>
    </w:pPr>
    <w:rPr>
      <w:rFonts w:ascii="Calibri" w:eastAsia="SimSun" w:hAnsi="Calibri" w:cs="Calibri"/>
      <w:color w:val="00000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953225"/>
    <w:rPr>
      <w:rFonts w:ascii="Calibri" w:eastAsia="SimSun" w:hAnsi="Calibri" w:cs="Calibri"/>
      <w:color w:val="000000"/>
      <w:szCs w:val="20"/>
      <w:lang w:eastAsia="ru-RU"/>
    </w:rPr>
  </w:style>
  <w:style w:type="paragraph" w:customStyle="1" w:styleId="c2e5f0f5ede8e9eaeeebeeedf2e8f2f3eb">
    <w:name w:val="Вc2еe5рf0хf5нedиe8йe9 кeaоeeлebоeeнedтf2иe8тf2уf3лeb"/>
    <w:basedOn w:val="a"/>
    <w:rsid w:val="00953225"/>
    <w:pPr>
      <w:tabs>
        <w:tab w:val="center" w:pos="4677"/>
        <w:tab w:val="right" w:pos="9355"/>
      </w:tabs>
      <w:suppressAutoHyphens/>
    </w:pPr>
    <w:rPr>
      <w:rFonts w:ascii="Calibri" w:eastAsia="SimSun" w:hAnsi="Calibri" w:cs="Calibri"/>
      <w:color w:val="000000"/>
      <w:szCs w:val="20"/>
      <w:lang w:eastAsia="ru-RU"/>
    </w:rPr>
  </w:style>
  <w:style w:type="paragraph" w:customStyle="1" w:styleId="ConsPlusNormal">
    <w:name w:val="ConsPlusNormal"/>
    <w:rsid w:val="00953225"/>
    <w:pPr>
      <w:widowControl w:val="0"/>
      <w:suppressAutoHyphens/>
      <w:spacing w:after="0" w:line="240" w:lineRule="auto"/>
    </w:pPr>
    <w:rPr>
      <w:rFonts w:ascii="Calibri" w:eastAsia="SimSun" w:hAnsi="Calibri" w:cs="Calibri"/>
      <w:color w:val="00000A"/>
      <w:szCs w:val="20"/>
      <w:lang w:eastAsia="ru-RU"/>
    </w:rPr>
  </w:style>
  <w:style w:type="paragraph" w:customStyle="1" w:styleId="NoSpacing">
    <w:name w:val="No Spacing"/>
    <w:rsid w:val="0095322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a"/>
    <w:rsid w:val="00953225"/>
    <w:pPr>
      <w:suppressAutoHyphens/>
      <w:ind w:left="720"/>
      <w:contextualSpacing/>
    </w:pPr>
    <w:rPr>
      <w:rFonts w:ascii="Calibri" w:eastAsia="Calibri" w:hAnsi="Calibri" w:cs="Times New Roman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225"/>
    <w:pPr>
      <w:spacing w:after="0" w:line="240" w:lineRule="auto"/>
    </w:pPr>
  </w:style>
  <w:style w:type="character" w:styleId="a4">
    <w:name w:val="Hyperlink"/>
    <w:basedOn w:val="a0"/>
    <w:rsid w:val="00953225"/>
    <w:rPr>
      <w:color w:val="0000FF"/>
      <w:u w:val="single"/>
    </w:rPr>
  </w:style>
  <w:style w:type="character" w:styleId="a5">
    <w:name w:val="Strong"/>
    <w:qFormat/>
    <w:rsid w:val="00953225"/>
    <w:rPr>
      <w:b/>
      <w:bCs/>
    </w:rPr>
  </w:style>
  <w:style w:type="paragraph" w:styleId="a6">
    <w:name w:val="Body Text"/>
    <w:basedOn w:val="a"/>
    <w:link w:val="a7"/>
    <w:rsid w:val="00953225"/>
    <w:pPr>
      <w:suppressAutoHyphens/>
      <w:spacing w:after="140"/>
    </w:pPr>
    <w:rPr>
      <w:rFonts w:ascii="Calibri" w:eastAsia="SimSun" w:hAnsi="Calibri" w:cs="Calibri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53225"/>
    <w:rPr>
      <w:rFonts w:ascii="Calibri" w:eastAsia="SimSun" w:hAnsi="Calibri" w:cs="Calibri"/>
      <w:color w:val="000000"/>
      <w:szCs w:val="20"/>
      <w:lang w:eastAsia="ru-RU"/>
    </w:rPr>
  </w:style>
  <w:style w:type="paragraph" w:styleId="a8">
    <w:name w:val="header"/>
    <w:basedOn w:val="a"/>
    <w:link w:val="a9"/>
    <w:rsid w:val="00953225"/>
    <w:pPr>
      <w:suppressAutoHyphens/>
    </w:pPr>
    <w:rPr>
      <w:rFonts w:ascii="Calibri" w:eastAsia="SimSun" w:hAnsi="Calibri" w:cs="Calibri"/>
      <w:color w:val="00000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953225"/>
    <w:rPr>
      <w:rFonts w:ascii="Calibri" w:eastAsia="SimSun" w:hAnsi="Calibri" w:cs="Calibri"/>
      <w:color w:val="000000"/>
      <w:szCs w:val="20"/>
      <w:lang w:eastAsia="ru-RU"/>
    </w:rPr>
  </w:style>
  <w:style w:type="paragraph" w:styleId="aa">
    <w:name w:val="footer"/>
    <w:basedOn w:val="a"/>
    <w:link w:val="ab"/>
    <w:rsid w:val="00953225"/>
    <w:pPr>
      <w:tabs>
        <w:tab w:val="center" w:pos="4957"/>
        <w:tab w:val="right" w:pos="9915"/>
      </w:tabs>
      <w:suppressAutoHyphens/>
    </w:pPr>
    <w:rPr>
      <w:rFonts w:ascii="Calibri" w:eastAsia="SimSun" w:hAnsi="Calibri" w:cs="Calibri"/>
      <w:color w:val="00000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953225"/>
    <w:rPr>
      <w:rFonts w:ascii="Calibri" w:eastAsia="SimSun" w:hAnsi="Calibri" w:cs="Calibri"/>
      <w:color w:val="000000"/>
      <w:szCs w:val="20"/>
      <w:lang w:eastAsia="ru-RU"/>
    </w:rPr>
  </w:style>
  <w:style w:type="paragraph" w:customStyle="1" w:styleId="c2e5f0f5ede8e9eaeeebeeedf2e8f2f3eb">
    <w:name w:val="Вc2еe5рf0хf5нedиe8йe9 кeaоeeлebоeeнedтf2иe8тf2уf3лeb"/>
    <w:basedOn w:val="a"/>
    <w:rsid w:val="00953225"/>
    <w:pPr>
      <w:tabs>
        <w:tab w:val="center" w:pos="4677"/>
        <w:tab w:val="right" w:pos="9355"/>
      </w:tabs>
      <w:suppressAutoHyphens/>
    </w:pPr>
    <w:rPr>
      <w:rFonts w:ascii="Calibri" w:eastAsia="SimSun" w:hAnsi="Calibri" w:cs="Calibri"/>
      <w:color w:val="000000"/>
      <w:szCs w:val="20"/>
      <w:lang w:eastAsia="ru-RU"/>
    </w:rPr>
  </w:style>
  <w:style w:type="paragraph" w:customStyle="1" w:styleId="ConsPlusNormal">
    <w:name w:val="ConsPlusNormal"/>
    <w:rsid w:val="00953225"/>
    <w:pPr>
      <w:widowControl w:val="0"/>
      <w:suppressAutoHyphens/>
      <w:spacing w:after="0" w:line="240" w:lineRule="auto"/>
    </w:pPr>
    <w:rPr>
      <w:rFonts w:ascii="Calibri" w:eastAsia="SimSun" w:hAnsi="Calibri" w:cs="Calibri"/>
      <w:color w:val="00000A"/>
      <w:szCs w:val="20"/>
      <w:lang w:eastAsia="ru-RU"/>
    </w:rPr>
  </w:style>
  <w:style w:type="paragraph" w:customStyle="1" w:styleId="NoSpacing">
    <w:name w:val="No Spacing"/>
    <w:rsid w:val="0095322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a"/>
    <w:rsid w:val="00953225"/>
    <w:pPr>
      <w:suppressAutoHyphens/>
      <w:ind w:left="720"/>
      <w:contextualSpacing/>
    </w:pPr>
    <w:rPr>
      <w:rFonts w:ascii="Calibri" w:eastAsia="Calibri" w:hAnsi="Calibri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vkazzapoved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kaznik.priazovskiy5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_100_kavkazzapov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_100_kavkazzapove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Палыч</dc:creator>
  <cp:lastModifiedBy>Палыч</cp:lastModifiedBy>
  <cp:revision>1</cp:revision>
  <dcterms:created xsi:type="dcterms:W3CDTF">2025-12-11T07:19:00Z</dcterms:created>
  <dcterms:modified xsi:type="dcterms:W3CDTF">2025-12-11T07:26:00Z</dcterms:modified>
</cp:coreProperties>
</file>